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56396D34" w14:textId="39DE2B44" w:rsidR="00574128" w:rsidRPr="00574128" w:rsidRDefault="00574128" w:rsidP="00574128">
      <w:pPr>
        <w:shd w:val="clear" w:color="auto" w:fill="D9D9D9" w:themeFill="background1" w:themeFillShade="D9"/>
        <w:ind w:left="317" w:hanging="340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74128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6 do SWZ </w:t>
      </w:r>
      <w:bookmarkStart w:id="0" w:name="_Hlk73528272"/>
    </w:p>
    <w:bookmarkEnd w:id="0"/>
    <w:p w14:paraId="741F473E" w14:textId="77777777" w:rsidR="00574128" w:rsidRPr="00574128" w:rsidRDefault="00574128" w:rsidP="00574128">
      <w:pPr>
        <w:ind w:left="317" w:hanging="340"/>
        <w:jc w:val="center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F96EC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sz w:val="18"/>
          <w:szCs w:val="18"/>
          <w:lang w:val="pl-PL"/>
        </w:rPr>
      </w:pP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składany 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u w:val="single"/>
          <w:lang w:val="pl-PL"/>
        </w:rPr>
        <w:t>wyłącznie</w:t>
      </w:r>
      <w:r w:rsidRPr="00F96ECB">
        <w:rPr>
          <w:rFonts w:ascii="Times New Roman" w:eastAsia="Calibri" w:hAnsi="Times New Roman" w:cs="Times New Roman"/>
          <w:b/>
          <w:i/>
          <w:sz w:val="18"/>
          <w:szCs w:val="18"/>
          <w:lang w:val="pl-PL"/>
        </w:rPr>
        <w:t xml:space="preserve"> przez Wykonawców wspólnie ubiegających się o udzielenie zamówienia</w:t>
      </w:r>
    </w:p>
    <w:p w14:paraId="2C72C48D" w14:textId="77777777" w:rsidR="009A4474" w:rsidRDefault="009A4474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3C5E17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3C5E17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spellStart"/>
      <w:r w:rsidRPr="003C5E17">
        <w:rPr>
          <w:rFonts w:ascii="Times New Roman" w:hAnsi="Times New Roman" w:cs="Times New Roman"/>
          <w:iCs/>
          <w:lang w:val="pl-PL"/>
        </w:rPr>
        <w:t>Pzp</w:t>
      </w:r>
      <w:proofErr w:type="spellEnd"/>
      <w:r w:rsidRPr="003C5E17">
        <w:rPr>
          <w:rFonts w:ascii="Times New Roman" w:hAnsi="Times New Roman" w:cs="Times New Roman"/>
          <w:iCs/>
          <w:lang w:val="pl-PL"/>
        </w:rPr>
        <w:t xml:space="preserve">, jako wykonawcy składający ofertę wspólną w składzie: </w:t>
      </w:r>
      <w:r w:rsidRPr="003C5E17">
        <w:rPr>
          <w:rFonts w:ascii="Times New Roman" w:hAnsi="Times New Roman" w:cs="Times New Roman"/>
          <w:lang w:val="pl-PL"/>
        </w:rPr>
        <w:tab/>
      </w:r>
    </w:p>
    <w:tbl>
      <w:tblPr>
        <w:tblW w:w="9498" w:type="dxa"/>
        <w:tblInd w:w="-3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7"/>
        <w:gridCol w:w="4011"/>
        <w:gridCol w:w="2765"/>
        <w:gridCol w:w="2035"/>
      </w:tblGrid>
      <w:tr w:rsidR="009A4474" w:rsidRPr="005A10DB" w14:paraId="11657988" w14:textId="77777777" w:rsidTr="003C5E17">
        <w:trPr>
          <w:trHeight w:val="734"/>
        </w:trPr>
        <w:tc>
          <w:tcPr>
            <w:tcW w:w="687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3C5E17">
        <w:trPr>
          <w:trHeight w:val="567"/>
        </w:trPr>
        <w:tc>
          <w:tcPr>
            <w:tcW w:w="687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3C5E17">
        <w:trPr>
          <w:trHeight w:val="567"/>
        </w:trPr>
        <w:tc>
          <w:tcPr>
            <w:tcW w:w="687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3BC46AC1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3C5E17" w:rsidRPr="0005563A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635DE46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41D3F643" w14:textId="77777777" w:rsidR="009A4474" w:rsidRPr="00181EE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2756" w14:textId="77777777" w:rsidR="007265AA" w:rsidRDefault="007265AA" w:rsidP="00212BBB">
      <w:r>
        <w:separator/>
      </w:r>
    </w:p>
  </w:endnote>
  <w:endnote w:type="continuationSeparator" w:id="0">
    <w:p w14:paraId="15D0CE40" w14:textId="77777777" w:rsidR="007265AA" w:rsidRDefault="007265A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9E2F8" w14:textId="77777777" w:rsidR="007265AA" w:rsidRDefault="007265AA" w:rsidP="00212BBB">
      <w:r>
        <w:separator/>
      </w:r>
    </w:p>
  </w:footnote>
  <w:footnote w:type="continuationSeparator" w:id="0">
    <w:p w14:paraId="042CD9B6" w14:textId="77777777" w:rsidR="007265AA" w:rsidRDefault="007265A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EAEC" w14:textId="77777777" w:rsidR="003C5E17" w:rsidRDefault="003C5E17" w:rsidP="003C5E17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D99F9C" wp14:editId="7CCCDC2A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81511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035EFD"/>
    <w:rsid w:val="00076D90"/>
    <w:rsid w:val="00212BBB"/>
    <w:rsid w:val="00270B69"/>
    <w:rsid w:val="002A2DD6"/>
    <w:rsid w:val="003C5E17"/>
    <w:rsid w:val="0050331D"/>
    <w:rsid w:val="005258E0"/>
    <w:rsid w:val="00574128"/>
    <w:rsid w:val="006B26F1"/>
    <w:rsid w:val="006E02CD"/>
    <w:rsid w:val="007265AA"/>
    <w:rsid w:val="007A2B4C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D35093"/>
    <w:rsid w:val="00E50ED9"/>
    <w:rsid w:val="00EC77D2"/>
    <w:rsid w:val="00F001C7"/>
    <w:rsid w:val="00F744B4"/>
    <w:rsid w:val="00F82268"/>
    <w:rsid w:val="00F96ECB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17</cp:revision>
  <dcterms:created xsi:type="dcterms:W3CDTF">2021-05-13T08:05:00Z</dcterms:created>
  <dcterms:modified xsi:type="dcterms:W3CDTF">2023-12-21T13:00:00Z</dcterms:modified>
</cp:coreProperties>
</file>